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  <w:cs/>
        </w:rPr>
        <w:t>รายงานข้อมูลสถิติการให้บริการประชาชน   ประจำปีงบประมาณ  พ.ศ.256</w:t>
      </w:r>
      <w:r w:rsidR="00E15A60">
        <w:rPr>
          <w:rFonts w:ascii="TH SarabunIT๙" w:hAnsi="TH SarabunIT๙" w:cs="TH SarabunIT๙" w:hint="cs"/>
          <w:b/>
          <w:bCs/>
          <w:cs/>
        </w:rPr>
        <w:t>๓</w:t>
      </w:r>
    </w:p>
    <w:p w:rsidR="005262B9" w:rsidRDefault="005262B9" w:rsidP="005262B9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E15A60">
        <w:rPr>
          <w:rFonts w:ascii="TH SarabunIT๙" w:hAnsi="TH SarabunIT๙" w:cs="TH SarabunIT๙" w:hint="cs"/>
          <w:b/>
          <w:bCs/>
          <w:cs/>
        </w:rPr>
        <w:t>โคกมน อำเภอน้ำหนาว จังหวัดเพชรบูรณ์</w:t>
      </w:r>
    </w:p>
    <w:tbl>
      <w:tblPr>
        <w:tblStyle w:val="a3"/>
        <w:tblpPr w:leftFromText="180" w:rightFromText="180" w:vertAnchor="page" w:horzAnchor="margin" w:tblpX="216" w:tblpY="1420"/>
        <w:tblW w:w="10031" w:type="dxa"/>
        <w:tblLook w:val="04A0"/>
      </w:tblPr>
      <w:tblGrid>
        <w:gridCol w:w="817"/>
        <w:gridCol w:w="6237"/>
        <w:gridCol w:w="1134"/>
        <w:gridCol w:w="1843"/>
      </w:tblGrid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2B9" w:rsidRDefault="005262B9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การร้องเรียนร้องทุกข์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การให้บริการข้อมูลข่าวสารทางหอกระจายข่าวหมู่บ้าน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งานให้บริการข้อมูลข่าวสารตาม 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ข้อมูลข่าวสาร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.2540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 w:rsidP="00E15A60">
            <w:pPr>
              <w:tabs>
                <w:tab w:val="left" w:pos="0"/>
              </w:tabs>
              <w:spacing w:line="260" w:lineRule="exact"/>
              <w:ind w:right="-74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สนับสนุนน้ำอุปโภคบริโภค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การขอขึ้นทะเบียนเพื่อขอรับเบี้ยยังชีพผู้สูงอาย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การให้บริการอินเตอร์เน็ต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ผู้มาติดต่อรับเช็ค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ทำสัญญาซื้อ  สัญญาจ้าง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ภาษีโรงเรือนและที่ดิน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ภาษีป้าย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ภาษีบำรุงท้องท</w:t>
            </w:r>
            <w:r>
              <w:rPr>
                <w:rFonts w:ascii="TH SarabunIT๙" w:eastAsia="Times New Roman" w:hAnsi="TH SarabunIT๙" w:cs="TH SarabunIT๙"/>
                <w:cs/>
              </w:rPr>
              <w:t>ี่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262B9" w:rsidTr="005262B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จดทะเบียนพาณิชย์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2B9" w:rsidRDefault="005262B9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6353C2" w:rsidRDefault="006353C2"/>
    <w:sectPr w:rsidR="006353C2" w:rsidSect="005262B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262B9"/>
    <w:rsid w:val="005262B9"/>
    <w:rsid w:val="006353C2"/>
    <w:rsid w:val="007460B2"/>
    <w:rsid w:val="00E1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www.gggcomputer.com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2020-07-09T14:55:00Z</dcterms:created>
  <dcterms:modified xsi:type="dcterms:W3CDTF">2020-07-09T14:55:00Z</dcterms:modified>
</cp:coreProperties>
</file>